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61"/>
        <w:gridCol w:w="3260"/>
        <w:gridCol w:w="3260"/>
        <w:gridCol w:w="3260"/>
        <w:gridCol w:w="3544"/>
      </w:tblGrid>
      <w:tr w:rsidR="00607229" w:rsidTr="003645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ind w:left="34"/>
              <w:rPr>
                <w:u w:val="single"/>
              </w:rPr>
            </w:pPr>
            <w:r>
              <w:rPr>
                <w:u w:val="single"/>
              </w:rPr>
              <w:t>Intervenant</w:t>
            </w:r>
            <w:r w:rsidR="007106EA">
              <w:rPr>
                <w:u w:val="single"/>
              </w:rPr>
              <w:t>e</w:t>
            </w:r>
          </w:p>
          <w:p w:rsidR="00607229" w:rsidRPr="00B93D13" w:rsidRDefault="007106EA">
            <w:pPr>
              <w:spacing w:after="0"/>
              <w:rPr>
                <w:b/>
              </w:rPr>
            </w:pPr>
            <w:r>
              <w:rPr>
                <w:b/>
              </w:rPr>
              <w:t>Stéphanie Devaux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Thème</w:t>
            </w:r>
          </w:p>
          <w:p w:rsidR="00607229" w:rsidRDefault="0088209F">
            <w:pPr>
              <w:spacing w:after="0"/>
            </w:pPr>
            <w:r>
              <w:t>«</w:t>
            </w:r>
            <w:r w:rsidR="005E02A5">
              <w:t>C</w:t>
            </w:r>
            <w:r w:rsidR="00F02072">
              <w:t>ollage et c</w:t>
            </w:r>
            <w:r w:rsidR="005E02A5">
              <w:t>omposition</w:t>
            </w:r>
            <w:r>
              <w:t>»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F02072" w:rsidRPr="00F02072" w:rsidRDefault="00F02072" w:rsidP="00F02072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F02072">
              <w:rPr>
                <w:rFonts w:asciiTheme="minorHAnsi" w:eastAsia="Times New Roman" w:hAnsiTheme="minorHAnsi" w:cstheme="minorHAnsi"/>
                <w:color w:val="000000"/>
              </w:rPr>
              <w:t xml:space="preserve">La composition est un jeu d'intégration, de cohérence, de rythme, d'équilibre entre des </w:t>
            </w:r>
          </w:p>
          <w:p w:rsidR="00F02072" w:rsidRPr="00F02072" w:rsidRDefault="00F02072" w:rsidP="00F02072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F02072">
              <w:rPr>
                <w:rFonts w:asciiTheme="minorHAnsi" w:eastAsia="Times New Roman" w:hAnsiTheme="minorHAnsi" w:cstheme="minorHAnsi"/>
                <w:color w:val="000000"/>
              </w:rPr>
              <w:t xml:space="preserve"> éléments variés (lettres, texte, photo, matière...) dans le but de servir une  œuvre.Le stage commencera par une présentation des règles de composition, puis des exercices </w:t>
            </w:r>
          </w:p>
          <w:p w:rsidR="00F02072" w:rsidRPr="00F02072" w:rsidRDefault="00F02072" w:rsidP="00F02072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F02072">
              <w:rPr>
                <w:rFonts w:asciiTheme="minorHAnsi" w:eastAsia="Times New Roman" w:hAnsiTheme="minorHAnsi" w:cstheme="minorHAnsi"/>
                <w:color w:val="000000"/>
              </w:rPr>
              <w:t xml:space="preserve">pratiques de réalisation de petites maquettes à partir de découpage d'éléments </w:t>
            </w:r>
          </w:p>
          <w:p w:rsidR="00F02072" w:rsidRPr="00F02072" w:rsidRDefault="00F02072" w:rsidP="00F02072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F02072">
              <w:rPr>
                <w:rFonts w:asciiTheme="minorHAnsi" w:eastAsia="Times New Roman" w:hAnsiTheme="minorHAnsi" w:cstheme="minorHAnsi"/>
                <w:color w:val="000000"/>
              </w:rPr>
              <w:t xml:space="preserve">typographiques et figuratifs. </w:t>
            </w:r>
          </w:p>
          <w:p w:rsidR="00F02072" w:rsidRPr="00F02072" w:rsidRDefault="00F02072" w:rsidP="00F02072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F02072">
              <w:rPr>
                <w:rFonts w:asciiTheme="minorHAnsi" w:eastAsia="Times New Roman" w:hAnsiTheme="minorHAnsi" w:cstheme="minorHAnsi"/>
                <w:color w:val="000000"/>
              </w:rPr>
              <w:t xml:space="preserve">Nous réaliserons ensuite une ou plusieurs compositions d'après les maquettes réalisées. </w:t>
            </w:r>
          </w:p>
          <w:p w:rsidR="00607229" w:rsidRPr="0017736D" w:rsidRDefault="00607229">
            <w:pPr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607229" w:rsidRDefault="008E61C2">
            <w:pPr>
              <w:spacing w:after="0"/>
            </w:pPr>
            <w:r>
              <w:t>Plumes, encres, gouaches</w:t>
            </w:r>
            <w:r w:rsidR="00A338D5">
              <w:t>,</w:t>
            </w:r>
            <w:r w:rsidR="007448A8">
              <w:t>textiles divers.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8E61C2">
              <w:rPr>
                <w:u w:val="single"/>
              </w:rPr>
              <w:t>s</w:t>
            </w:r>
          </w:p>
          <w:p w:rsidR="00607229" w:rsidRDefault="00A338D5">
            <w:pPr>
              <w:spacing w:after="0"/>
              <w:ind w:left="34"/>
            </w:pPr>
            <w:r>
              <w:t>1</w:t>
            </w:r>
            <w:r w:rsidR="007106EA">
              <w:t>1</w:t>
            </w:r>
            <w:r>
              <w:t xml:space="preserve"> et 1</w:t>
            </w:r>
            <w:r w:rsidR="007106EA">
              <w:t>2 mars 2017</w:t>
            </w:r>
          </w:p>
          <w:p w:rsidR="00607229" w:rsidRDefault="00A8227C" w:rsidP="00364570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447800" cy="145065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chaux sous les yeux 20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70" cy="145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Intervenant</w:t>
            </w:r>
            <w:r w:rsidR="007106EA">
              <w:rPr>
                <w:u w:val="single"/>
              </w:rPr>
              <w:t>e</w:t>
            </w:r>
          </w:p>
          <w:p w:rsidR="00607229" w:rsidRPr="007448A8" w:rsidRDefault="007106EA">
            <w:pPr>
              <w:spacing w:after="0"/>
              <w:rPr>
                <w:b/>
              </w:rPr>
            </w:pPr>
            <w:proofErr w:type="spellStart"/>
            <w:r w:rsidRPr="007448A8">
              <w:rPr>
                <w:b/>
              </w:rPr>
              <w:t>Corrie</w:t>
            </w:r>
            <w:proofErr w:type="spellEnd"/>
            <w:r w:rsidRPr="007448A8">
              <w:rPr>
                <w:b/>
              </w:rPr>
              <w:t xml:space="preserve"> Cameron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Thème</w:t>
            </w:r>
          </w:p>
          <w:p w:rsidR="00607229" w:rsidRDefault="00E25782">
            <w:pPr>
              <w:spacing w:after="0"/>
            </w:pPr>
            <w:r>
              <w:t>«</w:t>
            </w:r>
            <w:r w:rsidR="007106EA">
              <w:t>Gothique cursive</w:t>
            </w:r>
            <w:r>
              <w:t> »</w:t>
            </w:r>
          </w:p>
          <w:p w:rsidR="00E25782" w:rsidRPr="0017736D" w:rsidRDefault="00E25782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CB439A" w:rsidRDefault="00CB439A" w:rsidP="00CB439A">
            <w:pPr>
              <w:suppressAutoHyphens w:val="0"/>
              <w:spacing w:after="0" w:line="240" w:lineRule="auto"/>
            </w:pPr>
            <w:r>
              <w:t>Cette forme de gothique s’est développée parallèlement à la textura. Elle était utilisée par les hommes de loi et les écrivains. Ecrite à la « hâte », elle acquière au cours du temps sa cursivité. Elle est très différente des gothiques présentées précédemment. Le modèle ci-dessous ne présente qu’une version de chaque lettre. En réalité, il en existe plusieurs qui peuvent tout à fait cohabitées et qui s’enrichissent davantage encore du fait de la multitude de ligatures possibles.</w:t>
            </w:r>
          </w:p>
          <w:p w:rsidR="00607229" w:rsidRPr="007F42D1" w:rsidRDefault="00607229" w:rsidP="00364570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607229" w:rsidRDefault="00E25782">
            <w:pPr>
              <w:spacing w:after="0"/>
            </w:pPr>
            <w:r>
              <w:t>Plumes pointues, papiers</w:t>
            </w:r>
          </w:p>
          <w:p w:rsidR="00E25782" w:rsidRPr="0017736D" w:rsidRDefault="00E25782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8E61C2">
              <w:rPr>
                <w:u w:val="single"/>
              </w:rPr>
              <w:t>s</w:t>
            </w:r>
          </w:p>
          <w:p w:rsidR="00607229" w:rsidRDefault="007106EA">
            <w:pPr>
              <w:spacing w:after="0"/>
            </w:pPr>
            <w:r>
              <w:t>06</w:t>
            </w:r>
            <w:r w:rsidR="00B93D13">
              <w:t xml:space="preserve"> et </w:t>
            </w:r>
            <w:r>
              <w:t>07mai 2017</w:t>
            </w:r>
          </w:p>
          <w:p w:rsidR="007F42D1" w:rsidRDefault="00D02DA6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4825" cy="1343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thique cursi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796" cy="137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Intervenant</w:t>
            </w:r>
            <w:r w:rsidR="00E25782">
              <w:rPr>
                <w:u w:val="single"/>
              </w:rPr>
              <w:t>e</w:t>
            </w:r>
          </w:p>
          <w:p w:rsidR="00607229" w:rsidRPr="008827C4" w:rsidRDefault="007106EA">
            <w:pPr>
              <w:spacing w:after="0"/>
              <w:rPr>
                <w:b/>
              </w:rPr>
            </w:pPr>
            <w:r>
              <w:rPr>
                <w:b/>
              </w:rPr>
              <w:t xml:space="preserve">Liliane </w:t>
            </w:r>
            <w:proofErr w:type="spellStart"/>
            <w:r>
              <w:rPr>
                <w:b/>
              </w:rPr>
              <w:t>Buchi</w:t>
            </w:r>
            <w:proofErr w:type="spellEnd"/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Thème</w:t>
            </w:r>
          </w:p>
          <w:p w:rsidR="00607229" w:rsidRDefault="0088209F">
            <w:pPr>
              <w:spacing w:after="0"/>
            </w:pPr>
            <w:r>
              <w:t>«</w:t>
            </w:r>
            <w:proofErr w:type="spellStart"/>
            <w:r w:rsidR="007448A8">
              <w:t>Calligravure</w:t>
            </w:r>
            <w:proofErr w:type="spellEnd"/>
            <w:r>
              <w:t>»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D675B7" w:rsidRPr="00F02072" w:rsidRDefault="005E02A5">
            <w:pPr>
              <w:spacing w:after="0"/>
              <w:rPr>
                <w:rFonts w:asciiTheme="minorHAnsi" w:hAnsiTheme="minorHAnsi" w:cstheme="minorHAnsi"/>
              </w:rPr>
            </w:pPr>
            <w:r w:rsidRPr="00F02072">
              <w:rPr>
                <w:rFonts w:asciiTheme="minorHAnsi" w:hAnsiTheme="minorHAnsi" w:cstheme="minorHAnsi"/>
              </w:rPr>
              <w:t xml:space="preserve">Découverte de quelques travaux de Hans Schmidt, calligraphe allemand contemporain.  Il travaille essentiellement la gravure sur bois.  </w:t>
            </w:r>
          </w:p>
          <w:p w:rsidR="005E02A5" w:rsidRPr="00F02072" w:rsidRDefault="005E02A5">
            <w:pPr>
              <w:spacing w:after="0"/>
              <w:rPr>
                <w:rFonts w:asciiTheme="minorHAnsi" w:hAnsiTheme="minorHAnsi" w:cstheme="minorHAnsi"/>
              </w:rPr>
            </w:pPr>
            <w:r w:rsidRPr="00F02072">
              <w:rPr>
                <w:rFonts w:asciiTheme="minorHAnsi" w:hAnsiTheme="minorHAnsi" w:cstheme="minorHAnsi"/>
              </w:rPr>
              <w:t xml:space="preserve">Etude de quelques "écritures" pour les personnaliser, travail plus modeste de </w:t>
            </w:r>
            <w:r w:rsidR="00CB439A">
              <w:rPr>
                <w:rFonts w:asciiTheme="minorHAnsi" w:hAnsiTheme="minorHAnsi" w:cstheme="minorHAnsi"/>
              </w:rPr>
              <w:t xml:space="preserve">la gravure et de la découpe de </w:t>
            </w:r>
            <w:proofErr w:type="spellStart"/>
            <w:r w:rsidR="00CB439A">
              <w:rPr>
                <w:rFonts w:asciiTheme="minorHAnsi" w:hAnsiTheme="minorHAnsi" w:cstheme="minorHAnsi"/>
              </w:rPr>
              <w:t>t</w:t>
            </w:r>
            <w:r w:rsidRPr="00F02072">
              <w:rPr>
                <w:rFonts w:asciiTheme="minorHAnsi" w:hAnsiTheme="minorHAnsi" w:cstheme="minorHAnsi"/>
              </w:rPr>
              <w:t>etrapak</w:t>
            </w:r>
            <w:proofErr w:type="spellEnd"/>
            <w:r w:rsidRPr="00F02072">
              <w:rPr>
                <w:rFonts w:asciiTheme="minorHAnsi" w:hAnsiTheme="minorHAnsi" w:cstheme="minorHAnsi"/>
              </w:rPr>
              <w:t xml:space="preserve"> ! Ce matériau permettra d'explorer de nombreuses possibilités de gravure et de pochoir, sur des papiers variés, en utilisant des encres de linogravu</w:t>
            </w:r>
            <w:r w:rsidR="00C9667A">
              <w:rPr>
                <w:rFonts w:asciiTheme="minorHAnsi" w:hAnsiTheme="minorHAnsi" w:cstheme="minorHAnsi"/>
              </w:rPr>
              <w:t>re à l'eau. Effets inattendus !</w:t>
            </w:r>
          </w:p>
          <w:p w:rsidR="005E02A5" w:rsidRPr="007106EA" w:rsidRDefault="005E02A5">
            <w:pPr>
              <w:spacing w:after="0"/>
              <w:rPr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607229" w:rsidRDefault="007106EA">
            <w:pPr>
              <w:spacing w:after="0"/>
            </w:pPr>
            <w:r>
              <w:t>Ciseaux</w:t>
            </w:r>
            <w:r w:rsidR="00C9667A">
              <w:t>, colle, gouaches.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8E61C2">
              <w:rPr>
                <w:u w:val="single"/>
              </w:rPr>
              <w:t>s</w:t>
            </w:r>
          </w:p>
          <w:p w:rsidR="00607229" w:rsidRDefault="007106EA" w:rsidP="00B93D13">
            <w:pPr>
              <w:spacing w:after="0"/>
            </w:pPr>
            <w:r>
              <w:t>23</w:t>
            </w:r>
            <w:r w:rsidR="00B93D13">
              <w:t xml:space="preserve"> et 2</w:t>
            </w:r>
            <w:r>
              <w:t>4septembre</w:t>
            </w:r>
            <w:r w:rsidR="0088209F">
              <w:t xml:space="preserve"> 201</w:t>
            </w:r>
            <w:r>
              <w:t>7</w:t>
            </w:r>
          </w:p>
          <w:p w:rsidR="00EB48A2" w:rsidRDefault="00191C4A" w:rsidP="00B93D13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28800" cy="1371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liane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21" cy="137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Intervenant</w:t>
            </w:r>
            <w:r w:rsidR="00E25782">
              <w:rPr>
                <w:u w:val="single"/>
              </w:rPr>
              <w:t>e</w:t>
            </w:r>
          </w:p>
          <w:p w:rsidR="00607229" w:rsidRDefault="00E25782">
            <w:pPr>
              <w:spacing w:after="0"/>
            </w:pPr>
            <w:r>
              <w:rPr>
                <w:b/>
              </w:rPr>
              <w:t>Jeanine Sold</w:t>
            </w:r>
          </w:p>
          <w:p w:rsidR="00E25782" w:rsidRPr="0017736D" w:rsidRDefault="00E25782">
            <w:pPr>
              <w:spacing w:after="0"/>
              <w:rPr>
                <w:sz w:val="10"/>
                <w:szCs w:val="10"/>
                <w:u w:val="single"/>
              </w:rPr>
            </w:pP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Thème</w:t>
            </w:r>
          </w:p>
          <w:p w:rsidR="00E25782" w:rsidRDefault="00E25782" w:rsidP="00E25782">
            <w:pPr>
              <w:spacing w:after="0"/>
            </w:pPr>
            <w:r>
              <w:t>«</w:t>
            </w:r>
            <w:r w:rsidR="005E02A5">
              <w:t xml:space="preserve">Les graphies </w:t>
            </w:r>
            <w:r w:rsidR="007106EA">
              <w:t>Art nouveau</w:t>
            </w:r>
            <w:r>
              <w:t xml:space="preserve"> »</w:t>
            </w:r>
          </w:p>
          <w:p w:rsidR="00607229" w:rsidRPr="0017736D" w:rsidRDefault="00607229">
            <w:pPr>
              <w:spacing w:after="0"/>
              <w:rPr>
                <w:sz w:val="10"/>
                <w:szCs w:val="10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Descriptif</w:t>
            </w:r>
          </w:p>
          <w:p w:rsidR="00C9667A" w:rsidRPr="00C9667A" w:rsidRDefault="0017736D" w:rsidP="00C9667A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17736D">
              <w:rPr>
                <w:rFonts w:asciiTheme="minorHAnsi" w:eastAsia="Times New Roman" w:hAnsiTheme="minorHAnsi"/>
              </w:rPr>
              <w:t>L</w:t>
            </w:r>
            <w:r w:rsidR="00C9667A" w:rsidRPr="00C9667A">
              <w:rPr>
                <w:rFonts w:asciiTheme="minorHAnsi" w:eastAsia="Times New Roman" w:hAnsiTheme="minorHAnsi"/>
              </w:rPr>
              <w:t xml:space="preserve">'Art Nouveau se développe, </w:t>
            </w:r>
            <w:r w:rsidRPr="0017736D">
              <w:rPr>
                <w:rFonts w:asciiTheme="minorHAnsi" w:eastAsia="Times New Roman" w:hAnsiTheme="minorHAnsi"/>
              </w:rPr>
              <w:t>de</w:t>
            </w:r>
            <w:r w:rsidR="00C9667A" w:rsidRPr="00C9667A">
              <w:rPr>
                <w:rFonts w:asciiTheme="minorHAnsi" w:eastAsia="Times New Roman" w:hAnsiTheme="minorHAnsi"/>
              </w:rPr>
              <w:t xml:space="preserve"> 1890- 1910. C'est la nature qui inspire, qui nourrit la créativité donnant aux objets du quotidien les formes de fleurs, de plantes, d'</w:t>
            </w:r>
            <w:r w:rsidRPr="0017736D">
              <w:rPr>
                <w:rFonts w:asciiTheme="minorHAnsi" w:eastAsia="Times New Roman" w:hAnsiTheme="minorHAnsi"/>
              </w:rPr>
              <w:t>arbres</w:t>
            </w:r>
            <w:r w:rsidR="00C9667A" w:rsidRPr="00C9667A">
              <w:rPr>
                <w:rFonts w:asciiTheme="minorHAnsi" w:eastAsia="Times New Roman" w:hAnsiTheme="minorHAnsi"/>
              </w:rPr>
              <w:t>; les artistes sentent que l'être humain ainsi mis en contact avec l'art va en être transformé.</w:t>
            </w:r>
            <w:r>
              <w:rPr>
                <w:rFonts w:asciiTheme="minorHAnsi" w:eastAsia="Times New Roman" w:hAnsiTheme="minorHAnsi"/>
              </w:rPr>
              <w:t xml:space="preserve"> Une créativité inédite apparaî</w:t>
            </w:r>
            <w:r w:rsidR="00C9667A" w:rsidRPr="00C9667A">
              <w:rPr>
                <w:rFonts w:asciiTheme="minorHAnsi" w:eastAsia="Times New Roman" w:hAnsiTheme="minorHAnsi"/>
              </w:rPr>
              <w:t>t jusque dans les écritures, les graphies s'aff</w:t>
            </w:r>
            <w:r>
              <w:rPr>
                <w:rFonts w:asciiTheme="minorHAnsi" w:eastAsia="Times New Roman" w:hAnsiTheme="minorHAnsi"/>
              </w:rPr>
              <w:t>r</w:t>
            </w:r>
            <w:r w:rsidR="00C9667A" w:rsidRPr="00C9667A">
              <w:rPr>
                <w:rFonts w:asciiTheme="minorHAnsi" w:eastAsia="Times New Roman" w:hAnsiTheme="minorHAnsi"/>
              </w:rPr>
              <w:t>anchissent des normes, les lettres se mettent à danser,</w:t>
            </w:r>
            <w:r>
              <w:rPr>
                <w:rFonts w:asciiTheme="minorHAnsi" w:eastAsia="Times New Roman" w:hAnsiTheme="minorHAnsi"/>
              </w:rPr>
              <w:t xml:space="preserve"> à s'étirer, fuyant la symétrie</w:t>
            </w:r>
            <w:r w:rsidR="00C9667A" w:rsidRPr="00C9667A">
              <w:rPr>
                <w:rFonts w:asciiTheme="minorHAnsi" w:eastAsia="Times New Roman" w:hAnsiTheme="minorHAnsi"/>
              </w:rPr>
              <w:t>.Je vous propose, durant ce stage d'expérimenter quelques</w:t>
            </w:r>
            <w:r w:rsidRPr="0017736D">
              <w:rPr>
                <w:rFonts w:asciiTheme="minorHAnsi" w:eastAsia="Times New Roman" w:hAnsiTheme="minorHAnsi"/>
              </w:rPr>
              <w:t>-</w:t>
            </w:r>
            <w:r>
              <w:rPr>
                <w:rFonts w:asciiTheme="minorHAnsi" w:eastAsia="Times New Roman" w:hAnsiTheme="minorHAnsi"/>
              </w:rPr>
              <w:t>unes de ces écritures</w:t>
            </w:r>
            <w:r w:rsidR="00C9667A" w:rsidRPr="00C9667A">
              <w:rPr>
                <w:rFonts w:asciiTheme="minorHAnsi" w:eastAsia="Times New Roman" w:hAnsiTheme="minorHAnsi"/>
              </w:rPr>
              <w:t>, venues de pays différents, pour créer un carnet de voyage particulier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607229" w:rsidRPr="0017736D" w:rsidRDefault="0060722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Matériel</w:t>
            </w:r>
          </w:p>
          <w:p w:rsidR="005E02A5" w:rsidRDefault="005E02A5" w:rsidP="005E02A5">
            <w:r>
              <w:t>Plumes pointues, encres, papiers</w:t>
            </w:r>
          </w:p>
          <w:p w:rsidR="00607229" w:rsidRDefault="0088209F">
            <w:pPr>
              <w:spacing w:after="0"/>
            </w:pPr>
            <w:r>
              <w:rPr>
                <w:u w:val="single"/>
              </w:rPr>
              <w:t>Date</w:t>
            </w:r>
            <w:r w:rsidR="003500AE">
              <w:rPr>
                <w:u w:val="single"/>
              </w:rPr>
              <w:t>s</w:t>
            </w:r>
          </w:p>
          <w:p w:rsidR="00607229" w:rsidRDefault="007106EA">
            <w:pPr>
              <w:spacing w:after="0"/>
            </w:pPr>
            <w:r>
              <w:t>11</w:t>
            </w:r>
            <w:r w:rsidR="001A49E8">
              <w:t xml:space="preserve"> et</w:t>
            </w:r>
            <w:r>
              <w:t xml:space="preserve"> 12</w:t>
            </w:r>
            <w:r w:rsidR="00E25782">
              <w:t>novembre</w:t>
            </w:r>
            <w:r w:rsidR="00B93D13">
              <w:t xml:space="preserve"> 201</w:t>
            </w:r>
            <w:r>
              <w:t>7</w:t>
            </w:r>
          </w:p>
          <w:p w:rsidR="00607229" w:rsidRDefault="0017736D" w:rsidP="00E25782">
            <w:pPr>
              <w:spacing w:after="0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38325" cy="1040932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mérisation00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850" cy="104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229" w:rsidRDefault="0088209F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Bulletin de réservation </w:t>
            </w:r>
          </w:p>
          <w:p w:rsidR="00607229" w:rsidRDefault="0088209F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 d’inscription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Nom : …………………………</w:t>
            </w:r>
            <w:r w:rsidR="003E1EE6">
              <w:rPr>
                <w:sz w:val="28"/>
              </w:rPr>
              <w:t>…….</w:t>
            </w:r>
          </w:p>
          <w:p w:rsidR="00607229" w:rsidRDefault="007652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Prénom :……………………………</w:t>
            </w:r>
          </w:p>
          <w:p w:rsidR="00607229" w:rsidRDefault="007652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Adresse :……………………………</w:t>
            </w:r>
          </w:p>
          <w:p w:rsidR="00607229" w:rsidRDefault="007652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ab/>
              <w:t xml:space="preserve">   ………………………………</w:t>
            </w:r>
          </w:p>
          <w:p w:rsidR="00607229" w:rsidRDefault="0088209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Tél : ………………………………….</w:t>
            </w:r>
          </w:p>
          <w:p w:rsidR="00607229" w:rsidRDefault="0088209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Mail : ………………………………….</w:t>
            </w:r>
          </w:p>
          <w:p w:rsidR="00607229" w:rsidRDefault="00607229">
            <w:pPr>
              <w:spacing w:after="0"/>
            </w:pPr>
          </w:p>
          <w:p w:rsidR="0088209F" w:rsidRDefault="0088209F">
            <w:pPr>
              <w:spacing w:after="0"/>
            </w:pPr>
            <w:r>
              <w:t>Adresser le bulletin, au plus tard,</w:t>
            </w:r>
          </w:p>
          <w:p w:rsidR="00607229" w:rsidRDefault="00B93D13">
            <w:pPr>
              <w:spacing w:after="0"/>
            </w:pPr>
            <w:r w:rsidRPr="00E25782">
              <w:rPr>
                <w:b/>
                <w:u w:val="single"/>
              </w:rPr>
              <w:t>20</w:t>
            </w:r>
            <w:r w:rsidR="0088209F" w:rsidRPr="00E25782">
              <w:rPr>
                <w:b/>
                <w:u w:val="single"/>
              </w:rPr>
              <w:t xml:space="preserve"> jours</w:t>
            </w:r>
            <w:r w:rsidR="0088209F">
              <w:t xml:space="preserve"> avant le début </w:t>
            </w:r>
          </w:p>
          <w:p w:rsidR="00607229" w:rsidRDefault="0088209F">
            <w:pPr>
              <w:spacing w:after="0"/>
            </w:pPr>
            <w:r>
              <w:t xml:space="preserve">du stage,  </w:t>
            </w:r>
          </w:p>
          <w:p w:rsidR="00607229" w:rsidRDefault="0088209F">
            <w:pPr>
              <w:spacing w:after="0"/>
            </w:pPr>
            <w:r>
              <w:t xml:space="preserve">à la bibliothèque de Lamorteau, </w:t>
            </w:r>
          </w:p>
          <w:p w:rsidR="00607229" w:rsidRDefault="0088209F">
            <w:pPr>
              <w:spacing w:after="0"/>
            </w:pPr>
            <w:r>
              <w:t>13 rue de l’</w:t>
            </w:r>
            <w:proofErr w:type="spellStart"/>
            <w:r>
              <w:t>Anglissant</w:t>
            </w:r>
            <w:proofErr w:type="spellEnd"/>
          </w:p>
          <w:p w:rsidR="00607229" w:rsidRDefault="0088209F">
            <w:pPr>
              <w:spacing w:after="0"/>
            </w:pPr>
            <w:r>
              <w:t>B-6767 Lamorteau</w:t>
            </w:r>
          </w:p>
          <w:p w:rsidR="00607229" w:rsidRDefault="00607229">
            <w:pPr>
              <w:spacing w:after="0"/>
              <w:rPr>
                <w:rFonts w:ascii="Arial Narrow" w:hAnsi="Arial Narrow"/>
              </w:rPr>
            </w:pPr>
          </w:p>
          <w:p w:rsidR="00607229" w:rsidRDefault="0088209F">
            <w:pPr>
              <w:spacing w:after="0"/>
            </w:pPr>
            <w:r>
              <w:t>Cocher le ou les cases souhaitées.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Compléter et signer.</w:t>
            </w:r>
          </w:p>
          <w:p w:rsidR="00607229" w:rsidRDefault="00607229">
            <w:pPr>
              <w:spacing w:after="0"/>
              <w:rPr>
                <w:rFonts w:ascii="Arial Narrow" w:hAnsi="Arial Narrow"/>
              </w:rPr>
            </w:pPr>
          </w:p>
          <w:p w:rsidR="00607229" w:rsidRPr="00765211" w:rsidRDefault="00B93D1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□ </w:t>
            </w:r>
            <w:r w:rsidR="007106EA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. </w:t>
            </w:r>
            <w:r w:rsidR="007106EA">
              <w:rPr>
                <w:rFonts w:ascii="Arial Narrow" w:hAnsi="Arial Narrow"/>
              </w:rPr>
              <w:t>Devaux</w:t>
            </w:r>
            <w:r w:rsidR="00A8227C">
              <w:rPr>
                <w:rFonts w:ascii="Arial Narrow" w:hAnsi="Arial Narrow"/>
              </w:rPr>
              <w:t xml:space="preserve"> - </w:t>
            </w:r>
            <w:r w:rsidR="005E02A5">
              <w:rPr>
                <w:rFonts w:ascii="Arial Narrow" w:hAnsi="Arial Narrow"/>
              </w:rPr>
              <w:t>C</w:t>
            </w:r>
            <w:r w:rsidR="00A8227C">
              <w:rPr>
                <w:rFonts w:ascii="Arial Narrow" w:hAnsi="Arial Narrow"/>
              </w:rPr>
              <w:t>ollage et c</w:t>
            </w:r>
            <w:r w:rsidR="005E02A5">
              <w:rPr>
                <w:rFonts w:ascii="Arial Narrow" w:hAnsi="Arial Narrow"/>
              </w:rPr>
              <w:t>omposition</w:t>
            </w:r>
          </w:p>
          <w:p w:rsidR="00607229" w:rsidRPr="00765211" w:rsidRDefault="00607229">
            <w:pPr>
              <w:spacing w:after="0"/>
              <w:rPr>
                <w:sz w:val="16"/>
                <w:szCs w:val="16"/>
              </w:rPr>
            </w:pPr>
          </w:p>
          <w:p w:rsidR="00607229" w:rsidRPr="00765211" w:rsidRDefault="0088209F">
            <w:pPr>
              <w:spacing w:after="0"/>
              <w:rPr>
                <w:rFonts w:ascii="Arial Narrow" w:hAnsi="Arial Narrow"/>
              </w:rPr>
            </w:pPr>
            <w:r w:rsidRPr="00765211">
              <w:rPr>
                <w:rFonts w:ascii="Arial Narrow" w:hAnsi="Arial Narrow"/>
              </w:rPr>
              <w:t xml:space="preserve">□ </w:t>
            </w:r>
            <w:r w:rsidR="007106EA">
              <w:rPr>
                <w:rFonts w:ascii="Arial Narrow" w:hAnsi="Arial Narrow"/>
              </w:rPr>
              <w:t>C</w:t>
            </w:r>
            <w:r w:rsidR="00E25782">
              <w:rPr>
                <w:rFonts w:ascii="Arial Narrow" w:hAnsi="Arial Narrow"/>
              </w:rPr>
              <w:t xml:space="preserve">. </w:t>
            </w:r>
            <w:r w:rsidR="007106EA">
              <w:rPr>
                <w:rFonts w:ascii="Arial Narrow" w:hAnsi="Arial Narrow"/>
              </w:rPr>
              <w:t>Cameron</w:t>
            </w:r>
            <w:r w:rsidR="00E25782">
              <w:rPr>
                <w:rFonts w:ascii="Arial Narrow" w:hAnsi="Arial Narrow"/>
              </w:rPr>
              <w:t xml:space="preserve"> - </w:t>
            </w:r>
            <w:r w:rsidR="007106EA">
              <w:rPr>
                <w:rFonts w:ascii="Arial Narrow" w:hAnsi="Arial Narrow"/>
              </w:rPr>
              <w:t>Gothique cursive</w:t>
            </w:r>
          </w:p>
          <w:p w:rsidR="00607229" w:rsidRPr="00765211" w:rsidRDefault="0060722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607229" w:rsidRPr="003500AE" w:rsidRDefault="0088209F">
            <w:pPr>
              <w:spacing w:after="0"/>
              <w:rPr>
                <w:rFonts w:ascii="Arial Narrow" w:hAnsi="Arial Narrow"/>
              </w:rPr>
            </w:pPr>
            <w:r w:rsidRPr="003500AE">
              <w:rPr>
                <w:rFonts w:ascii="Arial Narrow" w:hAnsi="Arial Narrow"/>
              </w:rPr>
              <w:t xml:space="preserve">□ </w:t>
            </w:r>
            <w:r w:rsidR="007106EA">
              <w:rPr>
                <w:rFonts w:ascii="Arial Narrow" w:hAnsi="Arial Narrow"/>
              </w:rPr>
              <w:t>L</w:t>
            </w:r>
            <w:r w:rsidR="00B93D13">
              <w:rPr>
                <w:rFonts w:ascii="Arial Narrow" w:hAnsi="Arial Narrow"/>
              </w:rPr>
              <w:t xml:space="preserve">. </w:t>
            </w:r>
            <w:proofErr w:type="spellStart"/>
            <w:r w:rsidR="007106EA">
              <w:rPr>
                <w:rFonts w:ascii="Arial Narrow" w:hAnsi="Arial Narrow"/>
              </w:rPr>
              <w:t>Buchi</w:t>
            </w:r>
            <w:proofErr w:type="spellEnd"/>
            <w:r w:rsidR="00B93D13">
              <w:rPr>
                <w:rFonts w:ascii="Arial Narrow" w:hAnsi="Arial Narrow"/>
              </w:rPr>
              <w:t xml:space="preserve"> - </w:t>
            </w:r>
            <w:proofErr w:type="spellStart"/>
            <w:r w:rsidR="005E02A5">
              <w:rPr>
                <w:rFonts w:ascii="Arial Narrow" w:hAnsi="Arial Narrow"/>
              </w:rPr>
              <w:t>Calligravure</w:t>
            </w:r>
            <w:proofErr w:type="spellEnd"/>
          </w:p>
          <w:p w:rsidR="00607229" w:rsidRPr="003500AE" w:rsidRDefault="0060722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607229" w:rsidRDefault="0088209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□ </w:t>
            </w:r>
            <w:r w:rsidR="00A8227C">
              <w:rPr>
                <w:rFonts w:ascii="Arial Narrow" w:hAnsi="Arial Narrow"/>
              </w:rPr>
              <w:t xml:space="preserve">J. </w:t>
            </w:r>
            <w:proofErr w:type="spellStart"/>
            <w:r w:rsidR="00A8227C">
              <w:rPr>
                <w:rFonts w:ascii="Arial Narrow" w:hAnsi="Arial Narrow"/>
              </w:rPr>
              <w:t>Sold</w:t>
            </w:r>
            <w:proofErr w:type="spellEnd"/>
            <w:r w:rsidR="00A8227C">
              <w:rPr>
                <w:rFonts w:ascii="Arial Narrow" w:hAnsi="Arial Narrow"/>
              </w:rPr>
              <w:t xml:space="preserve"> - </w:t>
            </w:r>
            <w:r w:rsidR="007106EA">
              <w:rPr>
                <w:rFonts w:ascii="Arial Narrow" w:hAnsi="Arial Narrow"/>
              </w:rPr>
              <w:t>Art nouveau</w:t>
            </w:r>
          </w:p>
          <w:p w:rsidR="00607229" w:rsidRDefault="00607229">
            <w:pPr>
              <w:spacing w:after="0"/>
            </w:pPr>
            <w:bookmarkStart w:id="0" w:name="_GoBack"/>
            <w:bookmarkEnd w:id="0"/>
          </w:p>
        </w:tc>
      </w:tr>
      <w:tr w:rsidR="00607229" w:rsidTr="003645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lastRenderedPageBreak/>
              <w:t>Prix du stage</w:t>
            </w:r>
          </w:p>
          <w:p w:rsidR="00607229" w:rsidRDefault="00607229">
            <w:pPr>
              <w:spacing w:after="0"/>
            </w:pPr>
          </w:p>
          <w:p w:rsidR="00607229" w:rsidRDefault="005D6613">
            <w:pPr>
              <w:spacing w:after="0"/>
            </w:pPr>
            <w:r>
              <w:rPr>
                <w:b/>
              </w:rPr>
              <w:t>75</w:t>
            </w:r>
            <w:r w:rsidR="0088209F">
              <w:rPr>
                <w:b/>
              </w:rPr>
              <w:t>€</w:t>
            </w:r>
            <w:r w:rsidR="0088209F">
              <w:t xml:space="preserve"> pour le week-end.</w:t>
            </w:r>
          </w:p>
          <w:p w:rsidR="00607229" w:rsidRDefault="00607229">
            <w:pPr>
              <w:spacing w:after="0"/>
            </w:pPr>
          </w:p>
          <w:p w:rsidR="00607229" w:rsidRDefault="001349E5">
            <w:pPr>
              <w:spacing w:after="0"/>
            </w:pPr>
            <w:r>
              <w:t>Je réserve ……</w:t>
            </w:r>
            <w:r w:rsidR="0088209F">
              <w:t xml:space="preserve">. stage(s) à </w:t>
            </w:r>
            <w:r w:rsidR="0088209F" w:rsidRPr="001349E5">
              <w:rPr>
                <w:b/>
              </w:rPr>
              <w:t>7</w:t>
            </w:r>
            <w:r w:rsidR="005D6613">
              <w:rPr>
                <w:b/>
              </w:rPr>
              <w:t>5</w:t>
            </w:r>
            <w:r w:rsidR="0088209F">
              <w:t>€.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Je verse ……………</w:t>
            </w:r>
            <w:proofErr w:type="gramStart"/>
            <w:r>
              <w:t>.€</w:t>
            </w:r>
            <w:proofErr w:type="gramEnd"/>
            <w:r>
              <w:t xml:space="preserve"> par virement sur le compte de la bibliothèque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IBAN </w:t>
            </w:r>
            <w:proofErr w:type="gramStart"/>
            <w:r>
              <w:t>:  BE06</w:t>
            </w:r>
            <w:proofErr w:type="gramEnd"/>
            <w:r>
              <w:t xml:space="preserve"> 7925 8959 2122</w:t>
            </w:r>
          </w:p>
          <w:p w:rsidR="00607229" w:rsidRDefault="0088209F">
            <w:pPr>
              <w:spacing w:after="0"/>
            </w:pPr>
            <w:r>
              <w:t>BIC : GKCCBEBB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La </w:t>
            </w:r>
            <w:r w:rsidRPr="00544781">
              <w:rPr>
                <w:b/>
              </w:rPr>
              <w:t>réservation</w:t>
            </w:r>
            <w:r>
              <w:t xml:space="preserve"> effective se fera</w:t>
            </w:r>
          </w:p>
          <w:p w:rsidR="00607229" w:rsidRDefault="0088209F">
            <w:pPr>
              <w:spacing w:after="0"/>
            </w:pPr>
            <w:r>
              <w:t>au versement du prix du stage.</w:t>
            </w:r>
          </w:p>
          <w:p w:rsidR="00607229" w:rsidRDefault="00607229">
            <w:pPr>
              <w:spacing w:after="0"/>
            </w:pPr>
          </w:p>
          <w:p w:rsidR="001349E5" w:rsidRDefault="0088209F">
            <w:pPr>
              <w:spacing w:after="0"/>
            </w:pPr>
            <w:r>
              <w:t xml:space="preserve">Je prends note qu’en cas </w:t>
            </w:r>
          </w:p>
          <w:p w:rsidR="001349E5" w:rsidRDefault="0088209F">
            <w:pPr>
              <w:spacing w:after="0"/>
            </w:pPr>
            <w:r>
              <w:t xml:space="preserve">de désistement moins de </w:t>
            </w:r>
          </w:p>
          <w:p w:rsidR="00607229" w:rsidRDefault="001A49E8">
            <w:pPr>
              <w:spacing w:after="0"/>
            </w:pPr>
            <w:r w:rsidRPr="001E3B68">
              <w:rPr>
                <w:b/>
              </w:rPr>
              <w:t>2</w:t>
            </w:r>
            <w:r w:rsidR="0088209F" w:rsidRPr="001E3B68">
              <w:rPr>
                <w:b/>
              </w:rPr>
              <w:t>0 jours</w:t>
            </w:r>
            <w:r w:rsidR="0088209F">
              <w:t xml:space="preserve"> avant le stage, ma participation ne me sera plus restituée.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Toute participation à un stage </w:t>
            </w:r>
          </w:p>
          <w:p w:rsidR="00607229" w:rsidRDefault="0088209F">
            <w:pPr>
              <w:spacing w:after="0"/>
            </w:pPr>
            <w:r>
              <w:t xml:space="preserve">de calligraphie entraîne </w:t>
            </w:r>
          </w:p>
          <w:p w:rsidR="00607229" w:rsidRDefault="0088209F">
            <w:pPr>
              <w:spacing w:after="0"/>
            </w:pPr>
            <w:r>
              <w:t xml:space="preserve">l’adhésion  à l’association par </w:t>
            </w:r>
          </w:p>
          <w:p w:rsidR="00607229" w:rsidRDefault="0088209F">
            <w:pPr>
              <w:spacing w:after="0"/>
              <w:rPr>
                <w:b/>
              </w:rPr>
            </w:pPr>
            <w:r>
              <w:t xml:space="preserve">le paiement d’une cotisation annuelle de </w:t>
            </w:r>
            <w:r w:rsidR="007106EA">
              <w:rPr>
                <w:b/>
              </w:rPr>
              <w:t>15</w:t>
            </w:r>
            <w:r>
              <w:rPr>
                <w:b/>
              </w:rPr>
              <w:t>€</w:t>
            </w:r>
          </w:p>
          <w:p w:rsidR="00607229" w:rsidRDefault="0088209F">
            <w:pPr>
              <w:spacing w:after="0"/>
            </w:pPr>
            <w:r>
              <w:t xml:space="preserve"> à joindre avec la première réservation.</w:t>
            </w:r>
          </w:p>
          <w:p w:rsidR="00607229" w:rsidRDefault="00607229">
            <w:pPr>
              <w:spacing w:after="0"/>
              <w:rPr>
                <w:u w:val="single"/>
              </w:rPr>
            </w:pPr>
          </w:p>
          <w:p w:rsidR="00607229" w:rsidRDefault="0088209F">
            <w:pPr>
              <w:spacing w:after="0"/>
            </w:pPr>
            <w:r>
              <w:t>Date :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Signature 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  <w:rPr>
                <w:b/>
              </w:rPr>
            </w:pPr>
            <w:r>
              <w:rPr>
                <w:b/>
              </w:rPr>
              <w:t>Stages pour tout public : débutants et initiés.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Du matériel calligraphique </w:t>
            </w:r>
          </w:p>
          <w:p w:rsidR="00607229" w:rsidRDefault="0088209F">
            <w:pPr>
              <w:spacing w:after="0"/>
            </w:pPr>
            <w:r>
              <w:t>sera à la disposition des débutants.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 xml:space="preserve">Le nombre maximum de participants est limité à </w:t>
            </w:r>
          </w:p>
          <w:p w:rsidR="00607229" w:rsidRDefault="0088209F">
            <w:pPr>
              <w:spacing w:after="0"/>
            </w:pPr>
            <w:r>
              <w:t>12 personnes.</w:t>
            </w:r>
          </w:p>
          <w:p w:rsidR="00607229" w:rsidRDefault="00607229">
            <w:pPr>
              <w:spacing w:after="0"/>
            </w:pPr>
          </w:p>
          <w:p w:rsidR="00607229" w:rsidRDefault="0088209F" w:rsidP="007106EA">
            <w:pPr>
              <w:spacing w:after="0"/>
            </w:pPr>
            <w:r>
              <w:t xml:space="preserve">Repas de midi </w:t>
            </w:r>
            <w:r w:rsidR="007106EA">
              <w:t>pris sur place</w:t>
            </w:r>
            <w:r w:rsidR="003E50BB">
              <w:t>.</w:t>
            </w:r>
          </w:p>
          <w:p w:rsidR="00607229" w:rsidRDefault="00607229">
            <w:pPr>
              <w:spacing w:after="0"/>
            </w:pPr>
          </w:p>
          <w:p w:rsidR="007106EA" w:rsidRDefault="0088209F">
            <w:pPr>
              <w:spacing w:after="0"/>
            </w:pPr>
            <w:r>
              <w:t>Prendre son pique-nique</w:t>
            </w:r>
            <w:r w:rsidR="007106EA">
              <w:t xml:space="preserve"> ou organisation d'un buffet </w:t>
            </w:r>
          </w:p>
          <w:p w:rsidR="00607229" w:rsidRDefault="007106EA">
            <w:pPr>
              <w:spacing w:after="0"/>
            </w:pPr>
            <w:r>
              <w:t>collectif.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Les boissons (café, thé) et collations sont offertes.</w:t>
            </w:r>
          </w:p>
          <w:p w:rsidR="00EC7E82" w:rsidRDefault="00EC7E82">
            <w:pPr>
              <w:spacing w:after="0"/>
            </w:pPr>
          </w:p>
          <w:p w:rsidR="00EC7E82" w:rsidRDefault="00EC7E82">
            <w:pPr>
              <w:spacing w:after="0"/>
            </w:pPr>
            <w:r>
              <w:t>Programme détaillé sur demande.</w:t>
            </w:r>
          </w:p>
          <w:p w:rsidR="00E25782" w:rsidRDefault="00E25782">
            <w:pPr>
              <w:spacing w:after="0"/>
            </w:pPr>
          </w:p>
          <w:p w:rsidR="003B3B8F" w:rsidRDefault="003B3B8F">
            <w:pPr>
              <w:spacing w:after="0"/>
            </w:pPr>
          </w:p>
          <w:p w:rsidR="003B3B8F" w:rsidRDefault="003B3B8F">
            <w:pPr>
              <w:spacing w:after="0"/>
            </w:pPr>
          </w:p>
          <w:p w:rsidR="005D6613" w:rsidRDefault="003B3B8F">
            <w:pPr>
              <w:spacing w:after="0"/>
            </w:pPr>
            <w:r>
              <w:t xml:space="preserve">Les organisatrices pourront annuler le stage si le nombre </w:t>
            </w:r>
          </w:p>
          <w:p w:rsidR="005D6613" w:rsidRDefault="003B3B8F">
            <w:pPr>
              <w:spacing w:after="0"/>
            </w:pPr>
            <w:r>
              <w:t xml:space="preserve">de participants est inférieur </w:t>
            </w:r>
          </w:p>
          <w:p w:rsidR="00E25782" w:rsidRDefault="003B3B8F">
            <w:pPr>
              <w:spacing w:after="0"/>
            </w:pPr>
            <w:r>
              <w:t>à 8 stagiaires.</w:t>
            </w: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</w:p>
          <w:p w:rsidR="00607229" w:rsidRDefault="00607229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</w:pPr>
            <w:r>
              <w:t xml:space="preserve">Les stages se dérouleront </w:t>
            </w:r>
          </w:p>
          <w:p w:rsidR="00607229" w:rsidRDefault="00772921">
            <w:pPr>
              <w:spacing w:after="0"/>
            </w:pPr>
            <w:r>
              <w:t>dans les locaux de :</w:t>
            </w:r>
          </w:p>
          <w:p w:rsidR="00772921" w:rsidRDefault="00772921">
            <w:pPr>
              <w:spacing w:after="0"/>
            </w:pPr>
          </w:p>
          <w:p w:rsidR="00607229" w:rsidRDefault="00820889">
            <w:pPr>
              <w:spacing w:after="0"/>
            </w:pPr>
            <w:r>
              <w:t>*</w:t>
            </w:r>
            <w:r w:rsidR="00772921">
              <w:t>B</w:t>
            </w:r>
            <w:r w:rsidR="0088209F">
              <w:t xml:space="preserve">ibliothèque de l'école </w:t>
            </w:r>
          </w:p>
          <w:p w:rsidR="00607229" w:rsidRDefault="0088209F">
            <w:pPr>
              <w:spacing w:after="0"/>
            </w:pPr>
            <w:r>
              <w:t>communale</w:t>
            </w:r>
          </w:p>
          <w:p w:rsidR="00607229" w:rsidRDefault="0088209F">
            <w:pPr>
              <w:spacing w:after="0"/>
            </w:pPr>
            <w:r>
              <w:t xml:space="preserve">Cité </w:t>
            </w:r>
            <w:proofErr w:type="spellStart"/>
            <w:r>
              <w:t>Soucou</w:t>
            </w:r>
            <w:proofErr w:type="spellEnd"/>
            <w:r>
              <w:t xml:space="preserve"> 31</w:t>
            </w:r>
          </w:p>
          <w:p w:rsidR="00607229" w:rsidRDefault="0088209F">
            <w:pPr>
              <w:spacing w:after="0"/>
            </w:pPr>
            <w:r>
              <w:t xml:space="preserve">6767 </w:t>
            </w:r>
            <w:proofErr w:type="spellStart"/>
            <w:r>
              <w:t>Dampicourt</w:t>
            </w:r>
            <w:proofErr w:type="spellEnd"/>
          </w:p>
          <w:p w:rsidR="00772921" w:rsidRDefault="00555913" w:rsidP="00772921">
            <w:pPr>
              <w:spacing w:after="0"/>
              <w:rPr>
                <w:lang w:val="fr-BE"/>
              </w:rPr>
            </w:pPr>
            <w:hyperlink r:id="rId9">
              <w:r w:rsidR="00772921">
                <w:rPr>
                  <w:rStyle w:val="InternetLink"/>
                  <w:lang w:val="fr-BE"/>
                </w:rPr>
                <w:t>www.rouvroy.be/bibliotheque/</w:t>
              </w:r>
            </w:hyperlink>
          </w:p>
          <w:p w:rsidR="00607229" w:rsidRDefault="00607229">
            <w:pPr>
              <w:spacing w:after="0"/>
            </w:pPr>
          </w:p>
          <w:p w:rsidR="00772921" w:rsidRDefault="00820889" w:rsidP="00772921">
            <w:pPr>
              <w:spacing w:after="0"/>
            </w:pPr>
            <w:r>
              <w:t>*</w:t>
            </w:r>
            <w:r w:rsidR="00772921">
              <w:rPr>
                <w:color w:val="000000"/>
              </w:rPr>
              <w:t>L</w:t>
            </w:r>
            <w:r w:rsidR="007106EA">
              <w:rPr>
                <w:color w:val="000000"/>
              </w:rPr>
              <w:t xml:space="preserve">e </w:t>
            </w:r>
            <w:proofErr w:type="spellStart"/>
            <w:r w:rsidR="007106EA">
              <w:rPr>
                <w:color w:val="000000"/>
              </w:rPr>
              <w:t>Rox</w:t>
            </w:r>
            <w:proofErr w:type="spellEnd"/>
            <w:r w:rsidR="00772921">
              <w:rPr>
                <w:color w:val="000000"/>
              </w:rPr>
              <w:br/>
            </w:r>
            <w:r w:rsidR="007106EA">
              <w:rPr>
                <w:color w:val="000000"/>
              </w:rPr>
              <w:t>Centre culturel</w:t>
            </w:r>
            <w:r w:rsidR="00772921">
              <w:rPr>
                <w:color w:val="000000"/>
              </w:rPr>
              <w:br/>
              <w:t xml:space="preserve">B-6767 </w:t>
            </w:r>
            <w:r w:rsidR="007106EA">
              <w:rPr>
                <w:color w:val="000000"/>
              </w:rPr>
              <w:t>Rouvroy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Horaires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Samedi : </w:t>
            </w:r>
            <w:r w:rsidR="001349E5">
              <w:rPr>
                <w:lang w:val="fr-BE"/>
              </w:rPr>
              <w:t>0</w:t>
            </w:r>
            <w:r>
              <w:rPr>
                <w:lang w:val="fr-BE"/>
              </w:rPr>
              <w:t>9h30-12h30</w:t>
            </w:r>
          </w:p>
          <w:p w:rsidR="00607229" w:rsidRDefault="0088209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ab/>
              <w:t xml:space="preserve">  13h30-17h30</w:t>
            </w:r>
          </w:p>
          <w:p w:rsidR="00607229" w:rsidRDefault="00607229">
            <w:pPr>
              <w:spacing w:after="0"/>
              <w:rPr>
                <w:lang w:val="fr-BE"/>
              </w:rPr>
            </w:pPr>
          </w:p>
          <w:p w:rsidR="00607229" w:rsidRDefault="0088209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Dimanche : </w:t>
            </w:r>
            <w:r w:rsidR="001349E5">
              <w:rPr>
                <w:lang w:val="fr-BE"/>
              </w:rPr>
              <w:t>0</w:t>
            </w:r>
            <w:r>
              <w:rPr>
                <w:lang w:val="fr-BE"/>
              </w:rPr>
              <w:t>9h00-12h30</w:t>
            </w:r>
          </w:p>
          <w:p w:rsidR="00607229" w:rsidRDefault="0088209F">
            <w:pPr>
              <w:spacing w:after="0"/>
            </w:pPr>
            <w:r>
              <w:rPr>
                <w:lang w:val="fr-BE"/>
              </w:rPr>
              <w:tab/>
            </w:r>
            <w:r>
              <w:t>13h30-17h00</w:t>
            </w:r>
          </w:p>
          <w:p w:rsidR="00607229" w:rsidRDefault="00607229">
            <w:pPr>
              <w:spacing w:after="0"/>
            </w:pPr>
          </w:p>
          <w:p w:rsidR="00607229" w:rsidRDefault="001E185F">
            <w:pPr>
              <w:spacing w:after="0"/>
            </w:pPr>
            <w:r>
              <w:t>Pour tous renseignements et inscriptions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</w:pPr>
            <w:r>
              <w:t>C. Conrard</w:t>
            </w:r>
          </w:p>
          <w:p w:rsidR="00607229" w:rsidRDefault="00D675B7">
            <w:pPr>
              <w:spacing w:after="0"/>
            </w:pPr>
            <w:r>
              <w:sym w:font="Wingdings" w:char="F039"/>
            </w:r>
            <w:r w:rsidR="0088209F">
              <w:t>: 00.32.63.58.21.89</w:t>
            </w:r>
          </w:p>
          <w:p w:rsidR="00D675B7" w:rsidRDefault="00D675B7">
            <w:pPr>
              <w:spacing w:after="0"/>
            </w:pPr>
          </w:p>
          <w:p w:rsidR="00D675B7" w:rsidRDefault="00D675B7">
            <w:pPr>
              <w:spacing w:after="0"/>
            </w:pPr>
            <w:r>
              <w:t>F. Klauner</w:t>
            </w:r>
          </w:p>
          <w:p w:rsidR="00607229" w:rsidRDefault="00D675B7" w:rsidP="007106EA">
            <w:pPr>
              <w:spacing w:after="0"/>
            </w:pPr>
            <w:r>
              <w:sym w:font="Wingdings" w:char="F03A"/>
            </w:r>
            <w:r>
              <w:t xml:space="preserve"> : </w:t>
            </w:r>
            <w:hyperlink r:id="rId10" w:history="1">
              <w:r w:rsidR="007106EA">
                <w:rPr>
                  <w:rStyle w:val="Lienhypertexte"/>
                </w:rPr>
                <w:t>callifaby@gmail.com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229" w:rsidRDefault="0088209F">
            <w:pPr>
              <w:spacing w:after="0"/>
            </w:pPr>
            <w:r>
              <w:t>Informations complémentaires</w:t>
            </w:r>
          </w:p>
          <w:p w:rsidR="00607229" w:rsidRDefault="0088209F">
            <w:pPr>
              <w:spacing w:after="0"/>
            </w:pPr>
            <w:r>
              <w:t>(logement, restauration, tourisme)</w:t>
            </w:r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Syndicat d’initiatives</w:t>
            </w:r>
          </w:p>
          <w:p w:rsidR="00607229" w:rsidRDefault="0088209F">
            <w:pPr>
              <w:spacing w:after="0"/>
              <w:rPr>
                <w:u w:val="dotted"/>
              </w:rPr>
            </w:pPr>
            <w:r>
              <w:rPr>
                <w:u w:val="dotted"/>
              </w:rPr>
              <w:t xml:space="preserve">A </w:t>
            </w:r>
            <w:proofErr w:type="spellStart"/>
            <w:r>
              <w:rPr>
                <w:u w:val="dotted"/>
              </w:rPr>
              <w:t>Torgny</w:t>
            </w:r>
            <w:proofErr w:type="spellEnd"/>
            <w:r>
              <w:rPr>
                <w:u w:val="dotted"/>
              </w:rPr>
              <w:t> :</w:t>
            </w:r>
          </w:p>
          <w:p w:rsidR="00607229" w:rsidRDefault="0088209F">
            <w:pPr>
              <w:spacing w:after="0"/>
            </w:pPr>
            <w:r>
              <w:t>00.32.63.57.83.81</w:t>
            </w:r>
          </w:p>
          <w:p w:rsidR="00607229" w:rsidRDefault="00555913">
            <w:pPr>
              <w:spacing w:after="0"/>
              <w:rPr>
                <w:rStyle w:val="InternetLink"/>
                <w:lang w:val="fr-BE"/>
              </w:rPr>
            </w:pPr>
            <w:hyperlink r:id="rId11">
              <w:r w:rsidR="0088209F">
                <w:rPr>
                  <w:rStyle w:val="InternetLink"/>
                  <w:lang w:val="fr-BE"/>
                </w:rPr>
                <w:t>www.torgny.be</w:t>
              </w:r>
            </w:hyperlink>
          </w:p>
          <w:p w:rsidR="00607229" w:rsidRDefault="00607229">
            <w:pPr>
              <w:spacing w:after="0"/>
              <w:rPr>
                <w:u w:val="dotted"/>
                <w:lang w:val="fr-BE"/>
              </w:rPr>
            </w:pPr>
          </w:p>
          <w:p w:rsidR="00607229" w:rsidRDefault="0088209F">
            <w:pPr>
              <w:spacing w:after="0"/>
              <w:rPr>
                <w:u w:val="dotted"/>
                <w:lang w:val="fr-BE"/>
              </w:rPr>
            </w:pPr>
            <w:r>
              <w:rPr>
                <w:u w:val="dotted"/>
                <w:lang w:val="fr-BE"/>
              </w:rPr>
              <w:t>A Virton :</w:t>
            </w:r>
          </w:p>
          <w:p w:rsidR="00607229" w:rsidRDefault="0088209F">
            <w:pPr>
              <w:spacing w:after="0"/>
            </w:pPr>
            <w:r>
              <w:t>00.32.63.57.89.04</w:t>
            </w:r>
          </w:p>
          <w:p w:rsidR="00607229" w:rsidRDefault="00555913">
            <w:pPr>
              <w:spacing w:after="0"/>
            </w:pPr>
            <w:hyperlink r:id="rId12">
              <w:r w:rsidR="0088209F">
                <w:rPr>
                  <w:rStyle w:val="InternetLink"/>
                </w:rPr>
                <w:t>www.soleildegaume.be</w:t>
              </w:r>
            </w:hyperlink>
          </w:p>
          <w:p w:rsidR="00607229" w:rsidRDefault="00607229">
            <w:pPr>
              <w:spacing w:after="0"/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La </w:t>
            </w:r>
            <w:proofErr w:type="spellStart"/>
            <w:r>
              <w:rPr>
                <w:u w:val="single"/>
              </w:rPr>
              <w:t>Romanette</w:t>
            </w:r>
            <w:proofErr w:type="spellEnd"/>
          </w:p>
          <w:p w:rsidR="00607229" w:rsidRDefault="0088209F">
            <w:pPr>
              <w:spacing w:after="0"/>
            </w:pPr>
            <w:r>
              <w:t>Tél : 00.32.63.57.79.58</w:t>
            </w:r>
          </w:p>
          <w:p w:rsidR="003E50BB" w:rsidRPr="003E50BB" w:rsidRDefault="003E50BB">
            <w:pPr>
              <w:spacing w:after="0"/>
              <w:rPr>
                <w:u w:val="single"/>
              </w:rPr>
            </w:pPr>
            <w:r w:rsidRPr="003E50BB">
              <w:rPr>
                <w:u w:val="single"/>
              </w:rPr>
              <w:t>L'</w:t>
            </w:r>
            <w:proofErr w:type="spellStart"/>
            <w:r w:rsidRPr="003E50BB">
              <w:rPr>
                <w:u w:val="single"/>
              </w:rPr>
              <w:t>Escofiette</w:t>
            </w:r>
            <w:proofErr w:type="spellEnd"/>
          </w:p>
          <w:p w:rsidR="003E50BB" w:rsidRDefault="003E50BB">
            <w:pPr>
              <w:spacing w:after="0"/>
            </w:pPr>
            <w:r>
              <w:t>Tél : 00.32.63.57.71.70</w:t>
            </w:r>
          </w:p>
          <w:p w:rsidR="003E50BB" w:rsidRDefault="003E50BB" w:rsidP="003E50BB">
            <w:pPr>
              <w:spacing w:after="0"/>
            </w:pPr>
            <w:r>
              <w:t xml:space="preserve">6767 </w:t>
            </w:r>
            <w:proofErr w:type="spellStart"/>
            <w:r>
              <w:t>Torgny</w:t>
            </w:r>
            <w:proofErr w:type="spellEnd"/>
          </w:p>
          <w:p w:rsidR="00607229" w:rsidRDefault="00607229">
            <w:pPr>
              <w:spacing w:after="0"/>
              <w:rPr>
                <w:b/>
                <w:bCs/>
              </w:rPr>
            </w:pPr>
          </w:p>
          <w:p w:rsidR="00607229" w:rsidRDefault="0088209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Gîte du Vieux Moulin</w:t>
            </w:r>
          </w:p>
          <w:p w:rsidR="00607229" w:rsidRDefault="0088209F">
            <w:pPr>
              <w:spacing w:after="0"/>
            </w:pPr>
            <w:r>
              <w:t>Mr et Me Toussaint</w:t>
            </w:r>
          </w:p>
          <w:p w:rsidR="00607229" w:rsidRDefault="0088209F">
            <w:pPr>
              <w:spacing w:after="0"/>
            </w:pPr>
            <w:r>
              <w:t>6767 Lamorteau</w:t>
            </w:r>
          </w:p>
          <w:p w:rsidR="00607229" w:rsidRDefault="0088209F">
            <w:pPr>
              <w:spacing w:after="0"/>
            </w:pPr>
            <w:r>
              <w:t>Tél : 00.32.63.57.05.56</w:t>
            </w:r>
          </w:p>
          <w:p w:rsidR="007106EA" w:rsidRDefault="007106EA">
            <w:pPr>
              <w:spacing w:after="0"/>
            </w:pPr>
          </w:p>
          <w:p w:rsidR="007106EA" w:rsidRPr="003E50BB" w:rsidRDefault="007106EA">
            <w:pPr>
              <w:spacing w:after="0"/>
              <w:rPr>
                <w:u w:val="single"/>
              </w:rPr>
            </w:pPr>
            <w:r w:rsidRPr="003E50BB">
              <w:rPr>
                <w:u w:val="single"/>
              </w:rPr>
              <w:t>La Bajocienne</w:t>
            </w:r>
          </w:p>
          <w:p w:rsidR="007106EA" w:rsidRDefault="007106EA">
            <w:pPr>
              <w:spacing w:after="0"/>
            </w:pPr>
            <w:r>
              <w:t xml:space="preserve">6760 </w:t>
            </w:r>
            <w:proofErr w:type="spellStart"/>
            <w:r>
              <w:t>Ruette</w:t>
            </w:r>
            <w:proofErr w:type="spellEnd"/>
          </w:p>
          <w:p w:rsidR="003E50BB" w:rsidRDefault="003E50BB">
            <w:pPr>
              <w:spacing w:after="0"/>
            </w:pPr>
            <w:r>
              <w:t>Tél : 00.32.63.42.48.77</w:t>
            </w:r>
          </w:p>
          <w:p w:rsidR="003E50BB" w:rsidRDefault="003E50BB">
            <w:pPr>
              <w:spacing w:after="0"/>
            </w:pPr>
          </w:p>
          <w:p w:rsidR="003E50BB" w:rsidRPr="003E50BB" w:rsidRDefault="003E50BB">
            <w:pPr>
              <w:spacing w:after="0"/>
              <w:rPr>
                <w:u w:val="single"/>
              </w:rPr>
            </w:pPr>
            <w:r w:rsidRPr="003E50BB">
              <w:rPr>
                <w:u w:val="single"/>
              </w:rPr>
              <w:t>Le Nichoir de Gaume</w:t>
            </w:r>
          </w:p>
          <w:p w:rsidR="003E50BB" w:rsidRDefault="003E50BB">
            <w:pPr>
              <w:spacing w:after="0"/>
            </w:pPr>
            <w:r>
              <w:t xml:space="preserve">6760 </w:t>
            </w:r>
            <w:proofErr w:type="spellStart"/>
            <w:r>
              <w:t>Gomery</w:t>
            </w:r>
            <w:proofErr w:type="spellEnd"/>
          </w:p>
          <w:p w:rsidR="003E50BB" w:rsidRDefault="003E50BB">
            <w:pPr>
              <w:spacing w:after="0"/>
            </w:pPr>
            <w:r>
              <w:t>Tél : 00.32.63.58.24.72</w:t>
            </w:r>
          </w:p>
          <w:p w:rsidR="007106EA" w:rsidRDefault="007106EA">
            <w:pPr>
              <w:spacing w:after="0"/>
            </w:pPr>
          </w:p>
          <w:p w:rsidR="007106EA" w:rsidRDefault="007106EA">
            <w:pPr>
              <w:spacing w:after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6EB" w:rsidRDefault="002576EB">
            <w:pPr>
              <w:spacing w:after="0"/>
              <w:ind w:right="176"/>
              <w:jc w:val="center"/>
              <w:rPr>
                <w:sz w:val="36"/>
              </w:rPr>
            </w:pPr>
            <w:r w:rsidRPr="002576EB">
              <w:rPr>
                <w:noProof/>
                <w:sz w:val="36"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111125</wp:posOffset>
                  </wp:positionV>
                  <wp:extent cx="1795145" cy="1159510"/>
                  <wp:effectExtent l="19050" t="0" r="0" b="0"/>
                  <wp:wrapSquare wrapText="bothSides"/>
                  <wp:docPr id="5" name="Picture" descr="logobibcouleurcom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logobibcouleurcom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43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76EB" w:rsidRDefault="002576EB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Bibliothèque,</w:t>
            </w:r>
          </w:p>
          <w:p w:rsidR="00607229" w:rsidRDefault="002576EB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  <w:r w:rsidR="0088209F">
              <w:rPr>
                <w:sz w:val="36"/>
              </w:rPr>
              <w:t xml:space="preserve">udothèque publique et EPN de Rouvroy </w:t>
            </w:r>
          </w:p>
          <w:p w:rsidR="00607229" w:rsidRDefault="0088209F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à</w:t>
            </w:r>
          </w:p>
          <w:p w:rsidR="00607229" w:rsidRDefault="0088209F">
            <w:pPr>
              <w:spacing w:after="0"/>
              <w:ind w:right="176"/>
              <w:jc w:val="center"/>
              <w:rPr>
                <w:sz w:val="36"/>
              </w:rPr>
            </w:pPr>
            <w:r>
              <w:rPr>
                <w:sz w:val="36"/>
              </w:rPr>
              <w:t>Lamorteau</w:t>
            </w:r>
          </w:p>
          <w:p w:rsidR="00607229" w:rsidRDefault="00607229">
            <w:pPr>
              <w:spacing w:after="0"/>
              <w:ind w:right="176"/>
            </w:pPr>
          </w:p>
          <w:p w:rsidR="00607229" w:rsidRDefault="00607229" w:rsidP="00836B41">
            <w:pPr>
              <w:spacing w:after="0"/>
              <w:ind w:left="176" w:right="176"/>
              <w:rPr>
                <w:sz w:val="36"/>
              </w:rPr>
            </w:pPr>
          </w:p>
          <w:p w:rsidR="00607229" w:rsidRPr="001E185F" w:rsidRDefault="0088209F">
            <w:pPr>
              <w:spacing w:after="0"/>
              <w:ind w:right="176"/>
              <w:jc w:val="center"/>
              <w:rPr>
                <w:rFonts w:ascii="Andy" w:hAnsi="Andy"/>
                <w:b/>
                <w:sz w:val="56"/>
              </w:rPr>
            </w:pPr>
            <w:r w:rsidRPr="001E185F">
              <w:rPr>
                <w:rFonts w:ascii="Andy" w:hAnsi="Andy"/>
                <w:b/>
                <w:sz w:val="56"/>
              </w:rPr>
              <w:t>Stages de calligraphie</w:t>
            </w:r>
          </w:p>
          <w:p w:rsidR="00607229" w:rsidRDefault="00607229">
            <w:pPr>
              <w:spacing w:after="0"/>
              <w:ind w:right="176"/>
            </w:pPr>
          </w:p>
          <w:p w:rsidR="00607229" w:rsidRDefault="00607229">
            <w:pPr>
              <w:spacing w:after="0"/>
              <w:ind w:right="176"/>
            </w:pPr>
          </w:p>
          <w:p w:rsidR="00607229" w:rsidRPr="00D675B7" w:rsidRDefault="0088209F">
            <w:pPr>
              <w:spacing w:after="0"/>
              <w:ind w:right="176"/>
              <w:jc w:val="center"/>
              <w:rPr>
                <w:sz w:val="32"/>
                <w:szCs w:val="32"/>
              </w:rPr>
            </w:pPr>
            <w:r w:rsidRPr="00D675B7">
              <w:rPr>
                <w:sz w:val="32"/>
                <w:szCs w:val="32"/>
              </w:rPr>
              <w:t>Page Facebook</w:t>
            </w:r>
          </w:p>
          <w:p w:rsidR="00607229" w:rsidRDefault="001E185F">
            <w:pPr>
              <w:spacing w:after="0"/>
              <w:ind w:right="176"/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"</w:t>
            </w:r>
            <w:proofErr w:type="spellStart"/>
            <w:r>
              <w:rPr>
                <w:rFonts w:ascii="Bernard MT Condensed" w:hAnsi="Bernard MT Condensed"/>
                <w:sz w:val="44"/>
                <w:szCs w:val="44"/>
              </w:rPr>
              <w:t>C</w:t>
            </w:r>
            <w:r w:rsidR="0088209F" w:rsidRPr="001E185F">
              <w:rPr>
                <w:rFonts w:ascii="Bernard MT Condensed" w:hAnsi="Bernard MT Condensed"/>
                <w:sz w:val="44"/>
                <w:szCs w:val="44"/>
              </w:rPr>
              <w:t>alli</w:t>
            </w:r>
            <w:proofErr w:type="spellEnd"/>
            <w:r w:rsidR="0088209F" w:rsidRPr="001E185F">
              <w:rPr>
                <w:rFonts w:ascii="Bernard MT Condensed" w:hAnsi="Bernard MT Condensed"/>
                <w:sz w:val="44"/>
                <w:szCs w:val="44"/>
              </w:rPr>
              <w:t xml:space="preserve"> en Gaum</w:t>
            </w:r>
            <w:r>
              <w:rPr>
                <w:rFonts w:ascii="Bernard MT Condensed" w:hAnsi="Bernard MT Condensed"/>
                <w:sz w:val="44"/>
                <w:szCs w:val="44"/>
              </w:rPr>
              <w:t>e"</w:t>
            </w:r>
          </w:p>
          <w:p w:rsidR="00607229" w:rsidRDefault="00607229">
            <w:pPr>
              <w:spacing w:after="0"/>
              <w:ind w:right="176"/>
            </w:pPr>
          </w:p>
          <w:p w:rsidR="00607229" w:rsidRDefault="00607229">
            <w:pPr>
              <w:spacing w:after="0"/>
              <w:ind w:right="176"/>
            </w:pPr>
          </w:p>
          <w:p w:rsidR="00607229" w:rsidRPr="001E185F" w:rsidRDefault="0088209F" w:rsidP="001A49E8">
            <w:pPr>
              <w:spacing w:after="0"/>
              <w:ind w:right="176"/>
              <w:jc w:val="center"/>
              <w:rPr>
                <w:rFonts w:ascii="Broadway" w:hAnsi="Broadway"/>
              </w:rPr>
            </w:pPr>
            <w:r w:rsidRPr="001E185F">
              <w:rPr>
                <w:rFonts w:ascii="Broadway" w:hAnsi="Broadway"/>
                <w:sz w:val="36"/>
              </w:rPr>
              <w:t>Année 201</w:t>
            </w:r>
            <w:r w:rsidR="007106EA" w:rsidRPr="001E185F">
              <w:rPr>
                <w:rFonts w:ascii="Broadway" w:hAnsi="Broadway"/>
                <w:sz w:val="36"/>
              </w:rPr>
              <w:t>7</w:t>
            </w:r>
          </w:p>
        </w:tc>
      </w:tr>
    </w:tbl>
    <w:p w:rsidR="003B3B8F" w:rsidRDefault="003B3B8F" w:rsidP="003500AE"/>
    <w:sectPr w:rsidR="003B3B8F" w:rsidSect="0060722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6E9"/>
    <w:multiLevelType w:val="multilevel"/>
    <w:tmpl w:val="344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07D2"/>
    <w:multiLevelType w:val="multilevel"/>
    <w:tmpl w:val="467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B33C5"/>
    <w:multiLevelType w:val="multilevel"/>
    <w:tmpl w:val="B79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250F4"/>
    <w:multiLevelType w:val="multilevel"/>
    <w:tmpl w:val="CC2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229"/>
    <w:rsid w:val="000D5F97"/>
    <w:rsid w:val="001349E5"/>
    <w:rsid w:val="0017736D"/>
    <w:rsid w:val="00191C4A"/>
    <w:rsid w:val="001A49E8"/>
    <w:rsid w:val="001D0CCE"/>
    <w:rsid w:val="001E185F"/>
    <w:rsid w:val="001E3B68"/>
    <w:rsid w:val="002576EB"/>
    <w:rsid w:val="003500AE"/>
    <w:rsid w:val="00364570"/>
    <w:rsid w:val="003B3B8F"/>
    <w:rsid w:val="003E1EE6"/>
    <w:rsid w:val="003E50BB"/>
    <w:rsid w:val="004E0172"/>
    <w:rsid w:val="00544781"/>
    <w:rsid w:val="00555913"/>
    <w:rsid w:val="005A5BA7"/>
    <w:rsid w:val="005B4AC3"/>
    <w:rsid w:val="005D6613"/>
    <w:rsid w:val="005E02A5"/>
    <w:rsid w:val="00607229"/>
    <w:rsid w:val="007106EA"/>
    <w:rsid w:val="00717215"/>
    <w:rsid w:val="007448A8"/>
    <w:rsid w:val="00765211"/>
    <w:rsid w:val="00772921"/>
    <w:rsid w:val="007F42D1"/>
    <w:rsid w:val="00820889"/>
    <w:rsid w:val="00836B41"/>
    <w:rsid w:val="00864125"/>
    <w:rsid w:val="0088209F"/>
    <w:rsid w:val="008827C4"/>
    <w:rsid w:val="008B5372"/>
    <w:rsid w:val="008E61C2"/>
    <w:rsid w:val="008F7D6B"/>
    <w:rsid w:val="00906DC0"/>
    <w:rsid w:val="009325E8"/>
    <w:rsid w:val="00A27CC9"/>
    <w:rsid w:val="00A338D5"/>
    <w:rsid w:val="00A36097"/>
    <w:rsid w:val="00A7272E"/>
    <w:rsid w:val="00A8227C"/>
    <w:rsid w:val="00AE5022"/>
    <w:rsid w:val="00B93D13"/>
    <w:rsid w:val="00C9667A"/>
    <w:rsid w:val="00CB439A"/>
    <w:rsid w:val="00D02DA6"/>
    <w:rsid w:val="00D355CB"/>
    <w:rsid w:val="00D675B7"/>
    <w:rsid w:val="00D70D38"/>
    <w:rsid w:val="00DB4913"/>
    <w:rsid w:val="00E20DDC"/>
    <w:rsid w:val="00E25782"/>
    <w:rsid w:val="00E4588F"/>
    <w:rsid w:val="00EB4419"/>
    <w:rsid w:val="00EB48A2"/>
    <w:rsid w:val="00EC0008"/>
    <w:rsid w:val="00EC4CA1"/>
    <w:rsid w:val="00EC7E82"/>
    <w:rsid w:val="00F02072"/>
    <w:rsid w:val="00F3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C4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EA61FB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746"/>
    <w:rPr>
      <w:rFonts w:ascii="Tahoma" w:hAnsi="Tahoma" w:cs="Tahoma"/>
      <w:sz w:val="16"/>
      <w:szCs w:val="16"/>
    </w:rPr>
  </w:style>
  <w:style w:type="character" w:customStyle="1" w:styleId="xrtl">
    <w:name w:val="xr_tl"/>
    <w:basedOn w:val="Policepardfaut"/>
    <w:rsid w:val="00E9510E"/>
  </w:style>
  <w:style w:type="paragraph" w:customStyle="1" w:styleId="Heading">
    <w:name w:val="Heading"/>
    <w:basedOn w:val="Normal"/>
    <w:next w:val="TextBody"/>
    <w:rsid w:val="006072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07229"/>
    <w:pPr>
      <w:spacing w:after="140" w:line="288" w:lineRule="auto"/>
    </w:pPr>
  </w:style>
  <w:style w:type="paragraph" w:styleId="Liste">
    <w:name w:val="List"/>
    <w:basedOn w:val="TextBody"/>
    <w:rsid w:val="00607229"/>
    <w:rPr>
      <w:rFonts w:cs="FreeSans"/>
    </w:rPr>
  </w:style>
  <w:style w:type="paragraph" w:customStyle="1" w:styleId="Lgende1">
    <w:name w:val="Légende1"/>
    <w:basedOn w:val="Normal"/>
    <w:rsid w:val="006072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07229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7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572"/>
    <w:pPr>
      <w:spacing w:after="280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513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7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179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3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228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3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245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9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6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558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27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oleildegaum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rgny.b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fabyklauner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uvroy.be/bibliothequ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AEIm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AEIM</dc:creator>
  <cp:lastModifiedBy>Geneviève Benoit</cp:lastModifiedBy>
  <cp:revision>2</cp:revision>
  <cp:lastPrinted>2016-12-08T12:51:00Z</cp:lastPrinted>
  <dcterms:created xsi:type="dcterms:W3CDTF">2016-12-11T20:34:00Z</dcterms:created>
  <dcterms:modified xsi:type="dcterms:W3CDTF">2016-12-11T20:34:00Z</dcterms:modified>
  <dc:language>fr-FR</dc:language>
</cp:coreProperties>
</file>